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80316" w14:textId="7A460CBD" w:rsidR="00D7576E" w:rsidRPr="00D7576E" w:rsidRDefault="00CC572A"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fldChar w:fldCharType="begin"/>
      </w:r>
      <w:r>
        <w:instrText xml:space="preserve"> HYPERLINK "http://www.MEDAFILE.com" </w:instrText>
      </w:r>
      <w:r>
        <w:fldChar w:fldCharType="separate"/>
      </w:r>
      <w:r w:rsidR="00D7576E" w:rsidRPr="00D7576E">
        <w:rPr>
          <w:rStyle w:val="Hyperlink"/>
          <w:rFonts w:ascii="Arial" w:eastAsia="Times New Roman" w:hAnsi="Arial" w:cs="Arial"/>
          <w:sz w:val="24"/>
          <w:szCs w:val="24"/>
        </w:rPr>
        <w:t>www.MEDAFILE.com</w:t>
      </w:r>
      <w:r>
        <w:rPr>
          <w:rStyle w:val="Hyperlink"/>
          <w:rFonts w:ascii="Arial" w:eastAsia="Times New Roman" w:hAnsi="Arial" w:cs="Arial"/>
          <w:sz w:val="24"/>
          <w:szCs w:val="24"/>
        </w:rPr>
        <w:fldChar w:fldCharType="end"/>
      </w:r>
    </w:p>
    <w:p w14:paraId="77D11181" w14:textId="6C63A232" w:rsidR="00D7576E" w:rsidRPr="00D7576E" w:rsidRDefault="00D7576E"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p>
    <w:p w14:paraId="45525BF7" w14:textId="305F4AED" w:rsidR="00D7576E" w:rsidRPr="00D7576E" w:rsidRDefault="00D7576E"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D7576E">
        <w:rPr>
          <w:rFonts w:ascii="Arial" w:eastAsia="Times New Roman" w:hAnsi="Arial" w:cs="Arial"/>
          <w:sz w:val="24"/>
          <w:szCs w:val="24"/>
        </w:rPr>
        <w:t>Medical discussions on COVID-19 by J. Wesson Ashford, M.D., Ph.D.</w:t>
      </w:r>
    </w:p>
    <w:p w14:paraId="61475B78" w14:textId="77777777" w:rsidR="00D7576E" w:rsidRPr="00D7576E" w:rsidRDefault="00D7576E"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p>
    <w:p w14:paraId="3D616746" w14:textId="2EBB44B3"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87C7B">
        <w:rPr>
          <w:rFonts w:ascii="Arial" w:eastAsia="Times New Roman" w:hAnsi="Arial" w:cs="Arial"/>
          <w:sz w:val="24"/>
          <w:szCs w:val="24"/>
        </w:rPr>
        <w:t>1/2</w:t>
      </w:r>
      <w:r w:rsidR="00D7576E" w:rsidRPr="00D7576E">
        <w:rPr>
          <w:rFonts w:ascii="Arial" w:eastAsia="Times New Roman" w:hAnsi="Arial" w:cs="Arial"/>
          <w:sz w:val="24"/>
          <w:szCs w:val="24"/>
        </w:rPr>
        <w:t>6</w:t>
      </w:r>
      <w:r w:rsidRPr="00787C7B">
        <w:rPr>
          <w:rFonts w:ascii="Arial" w:eastAsia="Times New Roman" w:hAnsi="Arial" w:cs="Arial"/>
          <w:sz w:val="24"/>
          <w:szCs w:val="24"/>
        </w:rPr>
        <w:t>/2021 - Review of measures and treatments for COVID-19 prevention and disease mitigation which have very low risk or cost and potential benefits.</w:t>
      </w:r>
    </w:p>
    <w:p w14:paraId="5CC3BC93"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p>
    <w:p w14:paraId="5C262C91" w14:textId="6F2C1D5A" w:rsidR="00787C7B" w:rsidRPr="00D7576E"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87C7B">
        <w:rPr>
          <w:rFonts w:ascii="Arial" w:eastAsia="Times New Roman" w:hAnsi="Arial" w:cs="Arial"/>
          <w:sz w:val="24"/>
          <w:szCs w:val="24"/>
        </w:rPr>
        <w:t>COVID-19 vaccination x2 as available or based on most recent recommendations.</w:t>
      </w:r>
    </w:p>
    <w:p w14:paraId="0A6EEF0C" w14:textId="7870D911" w:rsidR="00D7576E" w:rsidRPr="00787C7B" w:rsidRDefault="00D7576E"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D7576E">
        <w:rPr>
          <w:rFonts w:ascii="Arial" w:eastAsia="Times New Roman" w:hAnsi="Arial" w:cs="Arial"/>
          <w:sz w:val="24"/>
          <w:szCs w:val="24"/>
        </w:rPr>
        <w:t>For discussion of concerns about anti-COVID-19 vaccines see below.</w:t>
      </w:r>
    </w:p>
    <w:p w14:paraId="3F88965C"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p>
    <w:p w14:paraId="75FD1F89"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87C7B">
        <w:rPr>
          <w:rFonts w:ascii="Arial" w:eastAsia="Times New Roman" w:hAnsi="Arial" w:cs="Arial"/>
          <w:sz w:val="24"/>
          <w:szCs w:val="24"/>
        </w:rPr>
        <w:t>Make sure MMR vaccinations are up to date:</w:t>
      </w:r>
    </w:p>
    <w:p w14:paraId="0AAFBBFD"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87C7B">
        <w:rPr>
          <w:rFonts w:ascii="Arial" w:eastAsia="Times New Roman" w:hAnsi="Arial" w:cs="Arial"/>
          <w:sz w:val="24"/>
          <w:szCs w:val="24"/>
        </w:rPr>
        <w:t>- if no MMR vaccination in 5 years, get one MMR booster</w:t>
      </w:r>
    </w:p>
    <w:p w14:paraId="12CB9E12"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87C7B">
        <w:rPr>
          <w:rFonts w:ascii="Arial" w:eastAsia="Times New Roman" w:hAnsi="Arial" w:cs="Arial"/>
          <w:sz w:val="24"/>
          <w:szCs w:val="24"/>
        </w:rPr>
        <w:t>- if no MMR vaccination in 15 years, get a second MMR booster 28 days later.</w:t>
      </w:r>
    </w:p>
    <w:p w14:paraId="287BE51E"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p>
    <w:p w14:paraId="34117BCD"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87C7B">
        <w:rPr>
          <w:rFonts w:ascii="Arial" w:eastAsia="Times New Roman" w:hAnsi="Arial" w:cs="Arial"/>
          <w:sz w:val="24"/>
          <w:szCs w:val="24"/>
        </w:rPr>
        <w:t>MMR vaccinations should not be taken 28 days before or after ant-COVID-19 vaccinations.</w:t>
      </w:r>
    </w:p>
    <w:p w14:paraId="1DC74164"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p>
    <w:p w14:paraId="00244B9C" w14:textId="5E2C2515" w:rsidR="00787C7B" w:rsidRPr="00D7576E"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87C7B">
        <w:rPr>
          <w:rFonts w:ascii="Arial" w:eastAsia="Times New Roman" w:hAnsi="Arial" w:cs="Arial"/>
          <w:sz w:val="24"/>
          <w:szCs w:val="24"/>
        </w:rPr>
        <w:t xml:space="preserve">see:  </w:t>
      </w:r>
      <w:hyperlink r:id="rId4" w:history="1">
        <w:r w:rsidRPr="00787C7B">
          <w:rPr>
            <w:rStyle w:val="Hyperlink"/>
            <w:rFonts w:ascii="Arial" w:eastAsia="Times New Roman" w:hAnsi="Arial" w:cs="Arial"/>
            <w:sz w:val="24"/>
            <w:szCs w:val="24"/>
          </w:rPr>
          <w:t>https://www.cdc.gov/vaccines/vpd/mmr/public/index.html</w:t>
        </w:r>
      </w:hyperlink>
      <w:r w:rsidRPr="00D7576E">
        <w:rPr>
          <w:rFonts w:ascii="Arial" w:eastAsia="Times New Roman" w:hAnsi="Arial" w:cs="Arial"/>
          <w:sz w:val="24"/>
          <w:szCs w:val="24"/>
        </w:rPr>
        <w:t xml:space="preserve"> </w:t>
      </w:r>
    </w:p>
    <w:p w14:paraId="5E9774F6"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p>
    <w:p w14:paraId="0B754E95"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87C7B">
        <w:rPr>
          <w:rFonts w:ascii="Arial" w:eastAsia="Times New Roman" w:hAnsi="Arial" w:cs="Arial"/>
          <w:sz w:val="24"/>
          <w:szCs w:val="24"/>
        </w:rPr>
        <w:t xml:space="preserve">(note with international air-travel, all individuals in the US can </w:t>
      </w:r>
      <w:proofErr w:type="gramStart"/>
      <w:r w:rsidRPr="00787C7B">
        <w:rPr>
          <w:rFonts w:ascii="Arial" w:eastAsia="Times New Roman" w:hAnsi="Arial" w:cs="Arial"/>
          <w:sz w:val="24"/>
          <w:szCs w:val="24"/>
        </w:rPr>
        <w:t>be considered to be</w:t>
      </w:r>
      <w:proofErr w:type="gramEnd"/>
      <w:r w:rsidRPr="00787C7B">
        <w:rPr>
          <w:rFonts w:ascii="Arial" w:eastAsia="Times New Roman" w:hAnsi="Arial" w:cs="Arial"/>
          <w:sz w:val="24"/>
          <w:szCs w:val="24"/>
        </w:rPr>
        <w:t xml:space="preserve"> exposed to international travel - that is where COVID-19 came from.  Also, the wild viruses do not appear to provide the protection against COVID-19 which is provided by the MMR-II vaccine.)</w:t>
      </w:r>
    </w:p>
    <w:p w14:paraId="2E54525E"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p>
    <w:p w14:paraId="73E8B6C1" w14:textId="0D0C47CD"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87C7B">
        <w:rPr>
          <w:rFonts w:ascii="Arial" w:eastAsia="Times New Roman" w:hAnsi="Arial" w:cs="Arial"/>
          <w:sz w:val="24"/>
          <w:szCs w:val="24"/>
        </w:rPr>
        <w:t xml:space="preserve">10/23/2020: </w:t>
      </w:r>
      <w:hyperlink r:id="rId5" w:history="1">
        <w:r w:rsidRPr="00787C7B">
          <w:rPr>
            <w:rStyle w:val="Hyperlink"/>
            <w:rFonts w:ascii="Arial" w:eastAsia="Times New Roman" w:hAnsi="Arial" w:cs="Arial"/>
            <w:sz w:val="24"/>
            <w:szCs w:val="24"/>
          </w:rPr>
          <w:t>https://www.amjmed.com/article/S0002-9343(20)30902-5/fulltext</w:t>
        </w:r>
      </w:hyperlink>
      <w:r w:rsidRPr="00D7576E">
        <w:rPr>
          <w:rFonts w:ascii="Arial" w:eastAsia="Times New Roman" w:hAnsi="Arial" w:cs="Arial"/>
          <w:sz w:val="24"/>
          <w:szCs w:val="24"/>
        </w:rPr>
        <w:t xml:space="preserve"> </w:t>
      </w:r>
      <w:r w:rsidRPr="00787C7B">
        <w:rPr>
          <w:rFonts w:ascii="Arial" w:eastAsia="Times New Roman" w:hAnsi="Arial" w:cs="Arial"/>
          <w:sz w:val="24"/>
          <w:szCs w:val="24"/>
        </w:rPr>
        <w:t xml:space="preserve"> </w:t>
      </w:r>
    </w:p>
    <w:p w14:paraId="41B7FA2B" w14:textId="0E9B35B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87C7B">
        <w:rPr>
          <w:rFonts w:ascii="Arial" w:eastAsia="Times New Roman" w:hAnsi="Arial" w:cs="Arial"/>
          <w:sz w:val="24"/>
          <w:szCs w:val="24"/>
        </w:rPr>
        <w:t xml:space="preserve">11/20/2020: </w:t>
      </w:r>
      <w:hyperlink r:id="rId6" w:history="1">
        <w:r w:rsidRPr="00787C7B">
          <w:rPr>
            <w:rStyle w:val="Hyperlink"/>
            <w:rFonts w:ascii="Arial" w:eastAsia="Times New Roman" w:hAnsi="Arial" w:cs="Arial"/>
            <w:sz w:val="24"/>
            <w:szCs w:val="24"/>
          </w:rPr>
          <w:t>https://mbio.asm.org/content/11/6/e02628-20</w:t>
        </w:r>
      </w:hyperlink>
      <w:r w:rsidRPr="00D7576E">
        <w:rPr>
          <w:rFonts w:ascii="Arial" w:eastAsia="Times New Roman" w:hAnsi="Arial" w:cs="Arial"/>
          <w:sz w:val="24"/>
          <w:szCs w:val="24"/>
        </w:rPr>
        <w:t xml:space="preserve"> </w:t>
      </w:r>
      <w:r w:rsidRPr="00787C7B">
        <w:rPr>
          <w:rFonts w:ascii="Arial" w:eastAsia="Times New Roman" w:hAnsi="Arial" w:cs="Arial"/>
          <w:sz w:val="24"/>
          <w:szCs w:val="24"/>
        </w:rPr>
        <w:t xml:space="preserve"> </w:t>
      </w:r>
    </w:p>
    <w:p w14:paraId="4A052301" w14:textId="496E68AE"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87C7B">
        <w:rPr>
          <w:rFonts w:ascii="Arial" w:eastAsia="Times New Roman" w:hAnsi="Arial" w:cs="Arial"/>
          <w:sz w:val="24"/>
          <w:szCs w:val="24"/>
        </w:rPr>
        <w:t xml:space="preserve">11/28/2020: </w:t>
      </w:r>
      <w:hyperlink r:id="rId7" w:history="1">
        <w:r w:rsidRPr="00787C7B">
          <w:rPr>
            <w:rStyle w:val="Hyperlink"/>
            <w:rFonts w:ascii="Arial" w:eastAsia="Times New Roman" w:hAnsi="Arial" w:cs="Arial"/>
            <w:sz w:val="24"/>
            <w:szCs w:val="24"/>
          </w:rPr>
          <w:t>https://www.iadvanceseniorcare.com/new-evidence-on-the-mmr-vaccines-effectiveness-against-covid-19/</w:t>
        </w:r>
      </w:hyperlink>
      <w:r w:rsidRPr="00D7576E">
        <w:rPr>
          <w:rFonts w:ascii="Arial" w:eastAsia="Times New Roman" w:hAnsi="Arial" w:cs="Arial"/>
          <w:sz w:val="24"/>
          <w:szCs w:val="24"/>
        </w:rPr>
        <w:t xml:space="preserve"> </w:t>
      </w:r>
    </w:p>
    <w:p w14:paraId="421CBFF8" w14:textId="24D9967D"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87C7B">
        <w:rPr>
          <w:rFonts w:ascii="Arial" w:eastAsia="Times New Roman" w:hAnsi="Arial" w:cs="Arial"/>
          <w:sz w:val="24"/>
          <w:szCs w:val="24"/>
        </w:rPr>
        <w:t xml:space="preserve">11/30/2020: </w:t>
      </w:r>
      <w:hyperlink r:id="rId8" w:history="1">
        <w:r w:rsidRPr="00787C7B">
          <w:rPr>
            <w:rStyle w:val="Hyperlink"/>
            <w:rFonts w:ascii="Arial" w:eastAsia="Times New Roman" w:hAnsi="Arial" w:cs="Arial"/>
            <w:sz w:val="24"/>
            <w:szCs w:val="24"/>
          </w:rPr>
          <w:t>https://abc7news.com/health/this-vaccine-could-reduce-severity-and-mortality-of-covid-19/8397709/</w:t>
        </w:r>
      </w:hyperlink>
      <w:r w:rsidRPr="00D7576E">
        <w:rPr>
          <w:rFonts w:ascii="Arial" w:eastAsia="Times New Roman" w:hAnsi="Arial" w:cs="Arial"/>
          <w:sz w:val="24"/>
          <w:szCs w:val="24"/>
        </w:rPr>
        <w:t xml:space="preserve"> </w:t>
      </w:r>
    </w:p>
    <w:p w14:paraId="63FD686E" w14:textId="5C4E3066"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87C7B">
        <w:rPr>
          <w:rFonts w:ascii="Arial" w:eastAsia="Times New Roman" w:hAnsi="Arial" w:cs="Arial"/>
          <w:sz w:val="24"/>
          <w:szCs w:val="24"/>
        </w:rPr>
        <w:t xml:space="preserve">1/8/2021:   </w:t>
      </w:r>
      <w:hyperlink r:id="rId9" w:history="1">
        <w:r w:rsidRPr="00787C7B">
          <w:rPr>
            <w:rStyle w:val="Hyperlink"/>
            <w:rFonts w:ascii="Arial" w:eastAsia="Times New Roman" w:hAnsi="Arial" w:cs="Arial"/>
            <w:sz w:val="24"/>
            <w:szCs w:val="24"/>
          </w:rPr>
          <w:t>http://www.koreabiomed.com/news/articleView.html?idxno=10121</w:t>
        </w:r>
      </w:hyperlink>
      <w:r w:rsidRPr="00D7576E">
        <w:rPr>
          <w:rFonts w:ascii="Arial" w:eastAsia="Times New Roman" w:hAnsi="Arial" w:cs="Arial"/>
          <w:sz w:val="24"/>
          <w:szCs w:val="24"/>
        </w:rPr>
        <w:t xml:space="preserve"> </w:t>
      </w:r>
    </w:p>
    <w:p w14:paraId="0B9C2DEA"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p>
    <w:p w14:paraId="019A1758" w14:textId="66B8F616"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87C7B">
        <w:rPr>
          <w:rFonts w:ascii="Arial" w:eastAsia="Times New Roman" w:hAnsi="Arial" w:cs="Arial"/>
          <w:sz w:val="24"/>
          <w:szCs w:val="24"/>
        </w:rPr>
        <w:t xml:space="preserve">Note also that the MMR Booster is being given as a Covid-19 preventative to ALL employees at Medical College of Georgia in Augusta.  </w:t>
      </w:r>
      <w:hyperlink r:id="rId10" w:history="1">
        <w:r w:rsidRPr="00787C7B">
          <w:rPr>
            <w:rStyle w:val="Hyperlink"/>
            <w:rFonts w:ascii="Arial" w:eastAsia="Times New Roman" w:hAnsi="Arial" w:cs="Arial"/>
            <w:sz w:val="24"/>
            <w:szCs w:val="24"/>
          </w:rPr>
          <w:t>https://www.augustachronicle.com/story/news/coronavirus/2020/08/17/vaccine-booster-could-provide-some-protection-from-severe-covid-19-effects/114816548/</w:t>
        </w:r>
      </w:hyperlink>
      <w:r w:rsidRPr="00D7576E">
        <w:rPr>
          <w:rFonts w:ascii="Arial" w:eastAsia="Times New Roman" w:hAnsi="Arial" w:cs="Arial"/>
          <w:sz w:val="24"/>
          <w:szCs w:val="24"/>
        </w:rPr>
        <w:t xml:space="preserve"> </w:t>
      </w:r>
      <w:r w:rsidRPr="00787C7B">
        <w:rPr>
          <w:rFonts w:ascii="Arial" w:eastAsia="Times New Roman" w:hAnsi="Arial" w:cs="Arial"/>
          <w:sz w:val="24"/>
          <w:szCs w:val="24"/>
        </w:rPr>
        <w:t xml:space="preserve">     </w:t>
      </w:r>
    </w:p>
    <w:p w14:paraId="0F7E3A54"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p>
    <w:p w14:paraId="78905432"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p>
    <w:p w14:paraId="53FB09E5"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87C7B">
        <w:rPr>
          <w:rFonts w:ascii="Arial" w:eastAsia="Times New Roman" w:hAnsi="Arial" w:cs="Arial"/>
          <w:sz w:val="24"/>
          <w:szCs w:val="24"/>
        </w:rPr>
        <w:t>Basic recommendations:</w:t>
      </w:r>
    </w:p>
    <w:p w14:paraId="60B784DC"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87C7B">
        <w:rPr>
          <w:rFonts w:ascii="Arial" w:eastAsia="Times New Roman" w:hAnsi="Arial" w:cs="Arial"/>
          <w:sz w:val="24"/>
          <w:szCs w:val="24"/>
        </w:rPr>
        <w:t>- avoid conjugate living environments or those exposed to them (nursing homes, prisons) which do not have full control of personnel.</w:t>
      </w:r>
    </w:p>
    <w:p w14:paraId="7B70D09F"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87C7B">
        <w:rPr>
          <w:rFonts w:ascii="Arial" w:eastAsia="Times New Roman" w:hAnsi="Arial" w:cs="Arial"/>
          <w:sz w:val="24"/>
          <w:szCs w:val="24"/>
        </w:rPr>
        <w:t>- avoid communal living arrangements in which the exposure of individual group members cannot be closely monitored.</w:t>
      </w:r>
    </w:p>
    <w:p w14:paraId="320068C3"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87C7B">
        <w:rPr>
          <w:rFonts w:ascii="Arial" w:eastAsia="Times New Roman" w:hAnsi="Arial" w:cs="Arial"/>
          <w:sz w:val="24"/>
          <w:szCs w:val="24"/>
        </w:rPr>
        <w:t>- maintain distance from unknown others when outside (7 feet) or inside (10 feet).</w:t>
      </w:r>
    </w:p>
    <w:p w14:paraId="54BFC433"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87C7B">
        <w:rPr>
          <w:rFonts w:ascii="Arial" w:eastAsia="Times New Roman" w:hAnsi="Arial" w:cs="Arial"/>
          <w:sz w:val="24"/>
          <w:szCs w:val="24"/>
        </w:rPr>
        <w:t>- use of mask when potential of exposure to others is possible, pay particular attention to coverage of your own nose which may inhale aerosolized vapors.</w:t>
      </w:r>
    </w:p>
    <w:p w14:paraId="5BD6BDAE"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87C7B">
        <w:rPr>
          <w:rFonts w:ascii="Arial" w:eastAsia="Times New Roman" w:hAnsi="Arial" w:cs="Arial"/>
          <w:sz w:val="24"/>
          <w:szCs w:val="24"/>
        </w:rPr>
        <w:lastRenderedPageBreak/>
        <w:t xml:space="preserve">- regular </w:t>
      </w:r>
      <w:proofErr w:type="gramStart"/>
      <w:r w:rsidRPr="00787C7B">
        <w:rPr>
          <w:rFonts w:ascii="Arial" w:eastAsia="Times New Roman" w:hAnsi="Arial" w:cs="Arial"/>
          <w:sz w:val="24"/>
          <w:szCs w:val="24"/>
        </w:rPr>
        <w:t>hand-washing</w:t>
      </w:r>
      <w:proofErr w:type="gramEnd"/>
      <w:r w:rsidRPr="00787C7B">
        <w:rPr>
          <w:rFonts w:ascii="Arial" w:eastAsia="Times New Roman" w:hAnsi="Arial" w:cs="Arial"/>
          <w:sz w:val="24"/>
          <w:szCs w:val="24"/>
        </w:rPr>
        <w:t xml:space="preserve"> and hand sanitation after any community exposure (going to grocery store, interacting with mail).</w:t>
      </w:r>
    </w:p>
    <w:p w14:paraId="58379E4A"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87C7B">
        <w:rPr>
          <w:rFonts w:ascii="Arial" w:eastAsia="Times New Roman" w:hAnsi="Arial" w:cs="Arial"/>
          <w:sz w:val="24"/>
          <w:szCs w:val="24"/>
        </w:rPr>
        <w:t xml:space="preserve">- if infected, do not go out, </w:t>
      </w:r>
      <w:proofErr w:type="gramStart"/>
      <w:r w:rsidRPr="00787C7B">
        <w:rPr>
          <w:rFonts w:ascii="Arial" w:eastAsia="Times New Roman" w:hAnsi="Arial" w:cs="Arial"/>
          <w:sz w:val="24"/>
          <w:szCs w:val="24"/>
        </w:rPr>
        <w:t>wear a mask around others at all times</w:t>
      </w:r>
      <w:proofErr w:type="gramEnd"/>
      <w:r w:rsidRPr="00787C7B">
        <w:rPr>
          <w:rFonts w:ascii="Arial" w:eastAsia="Times New Roman" w:hAnsi="Arial" w:cs="Arial"/>
          <w:sz w:val="24"/>
          <w:szCs w:val="24"/>
        </w:rPr>
        <w:t>.</w:t>
      </w:r>
    </w:p>
    <w:p w14:paraId="68C0742B"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p>
    <w:p w14:paraId="3A35760E"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87C7B">
        <w:rPr>
          <w:rFonts w:ascii="Arial" w:eastAsia="Times New Roman" w:hAnsi="Arial" w:cs="Arial"/>
          <w:sz w:val="24"/>
          <w:szCs w:val="24"/>
        </w:rPr>
        <w:t>Compilation of treatment considerations for individuals without or with COVID-19 positive results, to be taken as part of a daily health regimen or as a treatment.</w:t>
      </w:r>
    </w:p>
    <w:p w14:paraId="2FFEC829"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p>
    <w:p w14:paraId="5C5194E6"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p>
    <w:p w14:paraId="40CA2AC0"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87C7B">
        <w:rPr>
          <w:rFonts w:ascii="Arial" w:eastAsia="Times New Roman" w:hAnsi="Arial" w:cs="Arial"/>
          <w:sz w:val="24"/>
          <w:szCs w:val="24"/>
        </w:rPr>
        <w:t>Recommended Dietary Allowances -RDAs- by the Food and Nutrition Board:</w:t>
      </w:r>
    </w:p>
    <w:p w14:paraId="26D6D082" w14:textId="42A10E4B" w:rsidR="00787C7B" w:rsidRPr="00787C7B" w:rsidRDefault="00CC572A"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hyperlink r:id="rId11" w:history="1">
        <w:r w:rsidR="00787C7B" w:rsidRPr="00787C7B">
          <w:rPr>
            <w:rStyle w:val="Hyperlink"/>
            <w:rFonts w:ascii="Arial" w:eastAsia="Times New Roman" w:hAnsi="Arial" w:cs="Arial"/>
            <w:sz w:val="24"/>
            <w:szCs w:val="24"/>
          </w:rPr>
          <w:t>https://www.ncbi.nlm.nih.gov/books/NBK234926/</w:t>
        </w:r>
      </w:hyperlink>
      <w:r w:rsidR="00787C7B" w:rsidRPr="00D7576E">
        <w:rPr>
          <w:rFonts w:ascii="Arial" w:eastAsia="Times New Roman" w:hAnsi="Arial" w:cs="Arial"/>
          <w:sz w:val="24"/>
          <w:szCs w:val="24"/>
        </w:rPr>
        <w:t xml:space="preserve"> </w:t>
      </w:r>
      <w:r w:rsidR="00787C7B" w:rsidRPr="00787C7B">
        <w:rPr>
          <w:rFonts w:ascii="Arial" w:eastAsia="Times New Roman" w:hAnsi="Arial" w:cs="Arial"/>
          <w:sz w:val="24"/>
          <w:szCs w:val="24"/>
        </w:rPr>
        <w:t xml:space="preserve"> </w:t>
      </w:r>
    </w:p>
    <w:p w14:paraId="1A09CD04" w14:textId="0427B161" w:rsidR="00787C7B" w:rsidRPr="00787C7B" w:rsidRDefault="00CC572A"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hyperlink r:id="rId12" w:history="1">
        <w:r w:rsidR="00787C7B" w:rsidRPr="00787C7B">
          <w:rPr>
            <w:rStyle w:val="Hyperlink"/>
            <w:rFonts w:ascii="Arial" w:eastAsia="Times New Roman" w:hAnsi="Arial" w:cs="Arial"/>
            <w:sz w:val="24"/>
            <w:szCs w:val="24"/>
          </w:rPr>
          <w:t>https://en.wikipedia.org/wiki/Dietary_Reference_Intake</w:t>
        </w:r>
      </w:hyperlink>
      <w:r w:rsidR="00787C7B" w:rsidRPr="00D7576E">
        <w:rPr>
          <w:rFonts w:ascii="Arial" w:eastAsia="Times New Roman" w:hAnsi="Arial" w:cs="Arial"/>
          <w:sz w:val="24"/>
          <w:szCs w:val="24"/>
        </w:rPr>
        <w:t xml:space="preserve"> </w:t>
      </w:r>
      <w:r w:rsidR="00787C7B" w:rsidRPr="00787C7B">
        <w:rPr>
          <w:rFonts w:ascii="Arial" w:eastAsia="Times New Roman" w:hAnsi="Arial" w:cs="Arial"/>
          <w:sz w:val="24"/>
          <w:szCs w:val="24"/>
        </w:rPr>
        <w:t xml:space="preserve"> </w:t>
      </w:r>
    </w:p>
    <w:p w14:paraId="050AD85D" w14:textId="01CC909D"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87C7B">
        <w:rPr>
          <w:rFonts w:ascii="Arial" w:eastAsia="Times New Roman" w:hAnsi="Arial" w:cs="Arial"/>
          <w:sz w:val="24"/>
          <w:szCs w:val="24"/>
        </w:rPr>
        <w:t>Tolerable Upper intake level = UL (most serious for Vitamin A)</w:t>
      </w:r>
    </w:p>
    <w:p w14:paraId="0C1B2D52"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p>
    <w:p w14:paraId="09A66BD9"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87C7B">
        <w:rPr>
          <w:rFonts w:ascii="Arial" w:eastAsia="Times New Roman" w:hAnsi="Arial" w:cs="Arial"/>
          <w:sz w:val="24"/>
          <w:szCs w:val="24"/>
        </w:rPr>
        <w:t>Dietary, vitamin/mineral supplement recommendations, daily:</w:t>
      </w:r>
    </w:p>
    <w:p w14:paraId="50841B21"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p>
    <w:p w14:paraId="77119CC6"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87C7B">
        <w:rPr>
          <w:rFonts w:ascii="Arial" w:eastAsia="Times New Roman" w:hAnsi="Arial" w:cs="Arial"/>
          <w:sz w:val="24"/>
          <w:szCs w:val="24"/>
        </w:rPr>
        <w:t xml:space="preserve">Zinc 30mg </w:t>
      </w:r>
    </w:p>
    <w:p w14:paraId="79B84552"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87C7B">
        <w:rPr>
          <w:rFonts w:ascii="Arial" w:eastAsia="Times New Roman" w:hAnsi="Arial" w:cs="Arial"/>
          <w:sz w:val="24"/>
          <w:szCs w:val="24"/>
        </w:rPr>
        <w:t xml:space="preserve"> (RDA = 11 mg per day, in mature adult vitamins, UL = 40 mg)</w:t>
      </w:r>
    </w:p>
    <w:p w14:paraId="2D48627C"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p>
    <w:p w14:paraId="4CF70716"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87C7B">
        <w:rPr>
          <w:rFonts w:ascii="Arial" w:eastAsia="Times New Roman" w:hAnsi="Arial" w:cs="Arial"/>
          <w:sz w:val="24"/>
          <w:szCs w:val="24"/>
        </w:rPr>
        <w:t>Selenium 55 mcg (dose in a "mature adult multivitamin tablet and a Brazil nut)</w:t>
      </w:r>
    </w:p>
    <w:p w14:paraId="3BD7C13E"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87C7B">
        <w:rPr>
          <w:rFonts w:ascii="Arial" w:eastAsia="Times New Roman" w:hAnsi="Arial" w:cs="Arial"/>
          <w:sz w:val="24"/>
          <w:szCs w:val="24"/>
        </w:rPr>
        <w:t xml:space="preserve"> (RDA = 55 mcg/d; UL = 400 mcg/d)</w:t>
      </w:r>
    </w:p>
    <w:p w14:paraId="5F1D30BA"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p>
    <w:p w14:paraId="7DE33B2A"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87C7B">
        <w:rPr>
          <w:rFonts w:ascii="Arial" w:eastAsia="Times New Roman" w:hAnsi="Arial" w:cs="Arial"/>
          <w:sz w:val="24"/>
          <w:szCs w:val="24"/>
        </w:rPr>
        <w:t>Vit. D-3 2,000-5,000IU (depends on co-morbidities, level, latitude, season)</w:t>
      </w:r>
    </w:p>
    <w:p w14:paraId="1161B42B"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87C7B">
        <w:rPr>
          <w:rFonts w:ascii="Arial" w:eastAsia="Times New Roman" w:hAnsi="Arial" w:cs="Arial"/>
          <w:sz w:val="24"/>
          <w:szCs w:val="24"/>
        </w:rPr>
        <w:t>(RDA - 600 IUs per day)</w:t>
      </w:r>
    </w:p>
    <w:p w14:paraId="6C499D7A"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87C7B">
        <w:rPr>
          <w:rFonts w:ascii="Arial" w:eastAsia="Times New Roman" w:hAnsi="Arial" w:cs="Arial"/>
          <w:sz w:val="24"/>
          <w:szCs w:val="24"/>
        </w:rPr>
        <w:t>(UL = 4,000 IUs = 100 ug, but toxicity related to medical conditions, consult with clinician if using more than 4,000 IUs per day)</w:t>
      </w:r>
    </w:p>
    <w:p w14:paraId="5F2B3293"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p>
    <w:p w14:paraId="174028EA" w14:textId="67914C5E"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87C7B">
        <w:rPr>
          <w:rFonts w:ascii="Arial" w:eastAsia="Times New Roman" w:hAnsi="Arial" w:cs="Arial"/>
          <w:sz w:val="24"/>
          <w:szCs w:val="24"/>
        </w:rPr>
        <w:t xml:space="preserve">see: </w:t>
      </w:r>
      <w:hyperlink r:id="rId13" w:history="1">
        <w:r w:rsidRPr="00787C7B">
          <w:rPr>
            <w:rStyle w:val="Hyperlink"/>
            <w:rFonts w:ascii="Arial" w:eastAsia="Times New Roman" w:hAnsi="Arial" w:cs="Arial"/>
            <w:sz w:val="24"/>
            <w:szCs w:val="24"/>
          </w:rPr>
          <w:t>https://www.youtube.com/watch?v=ha2mLz-Xdpg%EF%BF%BD</w:t>
        </w:r>
      </w:hyperlink>
      <w:r w:rsidRPr="00D7576E">
        <w:rPr>
          <w:rFonts w:ascii="Arial" w:eastAsia="Times New Roman" w:hAnsi="Arial" w:cs="Arial"/>
          <w:sz w:val="24"/>
          <w:szCs w:val="24"/>
        </w:rPr>
        <w:t xml:space="preserve"> </w:t>
      </w:r>
      <w:r w:rsidRPr="00787C7B">
        <w:rPr>
          <w:rFonts w:ascii="Arial" w:eastAsia="Times New Roman" w:hAnsi="Arial" w:cs="Arial"/>
          <w:sz w:val="24"/>
          <w:szCs w:val="24"/>
        </w:rPr>
        <w:t xml:space="preserve"> </w:t>
      </w:r>
    </w:p>
    <w:p w14:paraId="136E67FC"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87C7B">
        <w:rPr>
          <w:rFonts w:ascii="Arial" w:eastAsia="Times New Roman" w:hAnsi="Arial" w:cs="Arial"/>
          <w:sz w:val="24"/>
          <w:szCs w:val="24"/>
        </w:rPr>
        <w:t xml:space="preserve">Premiered Dec 10, 2020 - Professor Roger </w:t>
      </w:r>
      <w:proofErr w:type="spellStart"/>
      <w:r w:rsidRPr="00787C7B">
        <w:rPr>
          <w:rFonts w:ascii="Arial" w:eastAsia="Times New Roman" w:hAnsi="Arial" w:cs="Arial"/>
          <w:sz w:val="24"/>
          <w:szCs w:val="24"/>
        </w:rPr>
        <w:t>Seheult</w:t>
      </w:r>
      <w:proofErr w:type="spellEnd"/>
      <w:r w:rsidRPr="00787C7B">
        <w:rPr>
          <w:rFonts w:ascii="Arial" w:eastAsia="Times New Roman" w:hAnsi="Arial" w:cs="Arial"/>
          <w:sz w:val="24"/>
          <w:szCs w:val="24"/>
        </w:rPr>
        <w:t xml:space="preserve">, MD explains the important role Vitamin D may have in the prevention and treatment of COVID-19.  Dr. </w:t>
      </w:r>
      <w:proofErr w:type="spellStart"/>
      <w:r w:rsidRPr="00787C7B">
        <w:rPr>
          <w:rFonts w:ascii="Arial" w:eastAsia="Times New Roman" w:hAnsi="Arial" w:cs="Arial"/>
          <w:sz w:val="24"/>
          <w:szCs w:val="24"/>
        </w:rPr>
        <w:t>Seheult</w:t>
      </w:r>
      <w:proofErr w:type="spellEnd"/>
      <w:r w:rsidRPr="00787C7B">
        <w:rPr>
          <w:rFonts w:ascii="Arial" w:eastAsia="Times New Roman" w:hAnsi="Arial" w:cs="Arial"/>
          <w:sz w:val="24"/>
          <w:szCs w:val="24"/>
        </w:rPr>
        <w:t xml:space="preserve"> illustrates how Vitamin D works, summarizes the best available data and clinical trials on vitamin D, and discusses vitamin D dosage recommendations.</w:t>
      </w:r>
    </w:p>
    <w:p w14:paraId="0D97F342"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p>
    <w:p w14:paraId="195BF41C" w14:textId="4BAF9DA6"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87C7B">
        <w:rPr>
          <w:rFonts w:ascii="Arial" w:eastAsia="Times New Roman" w:hAnsi="Arial" w:cs="Arial"/>
          <w:sz w:val="24"/>
          <w:szCs w:val="24"/>
        </w:rPr>
        <w:t>Vit. C 1,000mg (</w:t>
      </w:r>
      <w:r w:rsidRPr="00D7576E">
        <w:rPr>
          <w:rFonts w:ascii="Arial" w:eastAsia="Times New Roman" w:hAnsi="Arial" w:cs="Arial"/>
          <w:sz w:val="24"/>
          <w:szCs w:val="24"/>
        </w:rPr>
        <w:t>antioxidant</w:t>
      </w:r>
      <w:r w:rsidRPr="00787C7B">
        <w:rPr>
          <w:rFonts w:ascii="Arial" w:eastAsia="Times New Roman" w:hAnsi="Arial" w:cs="Arial"/>
          <w:sz w:val="24"/>
          <w:szCs w:val="24"/>
        </w:rPr>
        <w:t>)</w:t>
      </w:r>
    </w:p>
    <w:p w14:paraId="77B0946F"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87C7B">
        <w:rPr>
          <w:rFonts w:ascii="Arial" w:eastAsia="Times New Roman" w:hAnsi="Arial" w:cs="Arial"/>
          <w:sz w:val="24"/>
          <w:szCs w:val="24"/>
        </w:rPr>
        <w:t>(RDA = 90 mg; UL = 2,000)</w:t>
      </w:r>
    </w:p>
    <w:p w14:paraId="4C3B645A"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p>
    <w:p w14:paraId="1D85BE9E" w14:textId="466248CE"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87C7B">
        <w:rPr>
          <w:rFonts w:ascii="Arial" w:eastAsia="Times New Roman" w:hAnsi="Arial" w:cs="Arial"/>
          <w:sz w:val="24"/>
          <w:szCs w:val="24"/>
        </w:rPr>
        <w:t xml:space="preserve">Medical recommendations which have appeared in the literature or </w:t>
      </w:r>
      <w:r w:rsidRPr="00D7576E">
        <w:rPr>
          <w:rFonts w:ascii="Arial" w:eastAsia="Times New Roman" w:hAnsi="Arial" w:cs="Arial"/>
          <w:sz w:val="24"/>
          <w:szCs w:val="24"/>
        </w:rPr>
        <w:t>anecdotally</w:t>
      </w:r>
      <w:r w:rsidRPr="00787C7B">
        <w:rPr>
          <w:rFonts w:ascii="Arial" w:eastAsia="Times New Roman" w:hAnsi="Arial" w:cs="Arial"/>
          <w:sz w:val="24"/>
          <w:szCs w:val="24"/>
        </w:rPr>
        <w:t>:</w:t>
      </w:r>
    </w:p>
    <w:p w14:paraId="2EEE78C9"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p>
    <w:p w14:paraId="0D9C7224"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87C7B">
        <w:rPr>
          <w:rFonts w:ascii="Arial" w:eastAsia="Times New Roman" w:hAnsi="Arial" w:cs="Arial"/>
          <w:sz w:val="24"/>
          <w:szCs w:val="24"/>
        </w:rPr>
        <w:t>Aspirin (81mg/day)</w:t>
      </w:r>
    </w:p>
    <w:p w14:paraId="45D38E9E"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87C7B">
        <w:rPr>
          <w:rFonts w:ascii="Arial" w:eastAsia="Times New Roman" w:hAnsi="Arial" w:cs="Arial"/>
          <w:sz w:val="24"/>
          <w:szCs w:val="24"/>
        </w:rPr>
        <w:t>- may help prevent clots associated with COVID-19</w:t>
      </w:r>
    </w:p>
    <w:p w14:paraId="60131E6F"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87C7B">
        <w:rPr>
          <w:rFonts w:ascii="Arial" w:eastAsia="Times New Roman" w:hAnsi="Arial" w:cs="Arial"/>
          <w:sz w:val="24"/>
          <w:szCs w:val="24"/>
        </w:rPr>
        <w:t>- this dose is commonly used to prevent heart attacks and strokes</w:t>
      </w:r>
    </w:p>
    <w:p w14:paraId="58837CC3"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87C7B">
        <w:rPr>
          <w:rFonts w:ascii="Arial" w:eastAsia="Times New Roman" w:hAnsi="Arial" w:cs="Arial"/>
          <w:sz w:val="24"/>
          <w:szCs w:val="24"/>
        </w:rPr>
        <w:t>- if excess bruising, should be stopped.</w:t>
      </w:r>
    </w:p>
    <w:p w14:paraId="47562905"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p>
    <w:p w14:paraId="4F707909"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87C7B">
        <w:rPr>
          <w:rFonts w:ascii="Arial" w:eastAsia="Times New Roman" w:hAnsi="Arial" w:cs="Arial"/>
          <w:sz w:val="24"/>
          <w:szCs w:val="24"/>
        </w:rPr>
        <w:t xml:space="preserve">Quercetin 500mg, </w:t>
      </w:r>
    </w:p>
    <w:p w14:paraId="28E02E67" w14:textId="3DC3F91E" w:rsidR="00787C7B" w:rsidRPr="00787C7B" w:rsidRDefault="00CC572A"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hyperlink r:id="rId14" w:history="1">
        <w:r w:rsidR="00787C7B" w:rsidRPr="00787C7B">
          <w:rPr>
            <w:rStyle w:val="Hyperlink"/>
            <w:rFonts w:ascii="Arial" w:eastAsia="Times New Roman" w:hAnsi="Arial" w:cs="Arial"/>
            <w:sz w:val="24"/>
            <w:szCs w:val="24"/>
          </w:rPr>
          <w:t>https://journals.sagepub.com/doi/full/10.1177/1934578X20976293</w:t>
        </w:r>
      </w:hyperlink>
      <w:r w:rsidR="00787C7B" w:rsidRPr="00D7576E">
        <w:rPr>
          <w:rFonts w:ascii="Arial" w:eastAsia="Times New Roman" w:hAnsi="Arial" w:cs="Arial"/>
          <w:sz w:val="24"/>
          <w:szCs w:val="24"/>
        </w:rPr>
        <w:t xml:space="preserve"> </w:t>
      </w:r>
    </w:p>
    <w:p w14:paraId="3B6100FB"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p>
    <w:p w14:paraId="136F75AD"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87C7B">
        <w:rPr>
          <w:rFonts w:ascii="Arial" w:eastAsia="Times New Roman" w:hAnsi="Arial" w:cs="Arial"/>
          <w:sz w:val="24"/>
          <w:szCs w:val="24"/>
        </w:rPr>
        <w:lastRenderedPageBreak/>
        <w:t>Famotidine - 20mg (Pepcid). There is anecdotal information from Sweden that the Famotidine helps with inflammation.</w:t>
      </w:r>
    </w:p>
    <w:p w14:paraId="3602352E"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p>
    <w:p w14:paraId="0DBEFC8E"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87C7B">
        <w:rPr>
          <w:rFonts w:ascii="Arial" w:eastAsia="Times New Roman" w:hAnsi="Arial" w:cs="Arial"/>
          <w:sz w:val="24"/>
          <w:szCs w:val="24"/>
        </w:rPr>
        <w:t>(there are other possible treatments)</w:t>
      </w:r>
    </w:p>
    <w:p w14:paraId="72EB9B11"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p>
    <w:p w14:paraId="53A8BFF4"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87C7B">
        <w:rPr>
          <w:rFonts w:ascii="Arial" w:eastAsia="Times New Roman" w:hAnsi="Arial" w:cs="Arial"/>
          <w:sz w:val="24"/>
          <w:szCs w:val="24"/>
        </w:rPr>
        <w:t xml:space="preserve">For actual treatment for COVID-19 infection and symptoms: </w:t>
      </w:r>
    </w:p>
    <w:p w14:paraId="0BD8D952"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p>
    <w:p w14:paraId="1915E4ED"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87C7B">
        <w:rPr>
          <w:rFonts w:ascii="Arial" w:eastAsia="Times New Roman" w:hAnsi="Arial" w:cs="Arial"/>
          <w:sz w:val="24"/>
          <w:szCs w:val="24"/>
        </w:rPr>
        <w:t>Ivermectin:</w:t>
      </w:r>
    </w:p>
    <w:p w14:paraId="77FC0C2B" w14:textId="2E892457" w:rsidR="00787C7B" w:rsidRPr="00787C7B" w:rsidRDefault="00CC572A"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hyperlink r:id="rId15" w:history="1">
        <w:r w:rsidR="00787C7B" w:rsidRPr="00787C7B">
          <w:rPr>
            <w:rStyle w:val="Hyperlink"/>
            <w:rFonts w:ascii="Arial" w:eastAsia="Times New Roman" w:hAnsi="Arial" w:cs="Arial"/>
            <w:sz w:val="24"/>
            <w:szCs w:val="24"/>
          </w:rPr>
          <w:t>https://www.thelancet.com/journals/eclinm/article/PIIS2589-5370(20)30464-8/fulltext</w:t>
        </w:r>
      </w:hyperlink>
      <w:r w:rsidR="00787C7B" w:rsidRPr="00D7576E">
        <w:rPr>
          <w:rFonts w:ascii="Arial" w:eastAsia="Times New Roman" w:hAnsi="Arial" w:cs="Arial"/>
          <w:sz w:val="24"/>
          <w:szCs w:val="24"/>
        </w:rPr>
        <w:t xml:space="preserve"> </w:t>
      </w:r>
    </w:p>
    <w:p w14:paraId="1B6BD70B"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p>
    <w:p w14:paraId="13257992"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87C7B">
        <w:rPr>
          <w:rFonts w:ascii="Arial" w:eastAsia="Times New Roman" w:hAnsi="Arial" w:cs="Arial"/>
          <w:sz w:val="24"/>
          <w:szCs w:val="24"/>
        </w:rPr>
        <w:t>Hydroxychloroquine:</w:t>
      </w:r>
    </w:p>
    <w:p w14:paraId="1FB58ED6"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87C7B">
        <w:rPr>
          <w:rFonts w:ascii="Arial" w:eastAsia="Times New Roman" w:hAnsi="Arial" w:cs="Arial"/>
          <w:sz w:val="24"/>
          <w:szCs w:val="24"/>
        </w:rPr>
        <w:t>It has been reported that hydroxychloroquine is an effective treatment for many cases of Covid-19.  Its benefit for treatment may only be in the immediate phase of infection.</w:t>
      </w:r>
    </w:p>
    <w:p w14:paraId="13357572"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p>
    <w:p w14:paraId="04E757C1"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87C7B">
        <w:rPr>
          <w:rFonts w:ascii="Arial" w:eastAsia="Times New Roman" w:hAnsi="Arial" w:cs="Arial"/>
          <w:sz w:val="24"/>
          <w:szCs w:val="24"/>
        </w:rPr>
        <w:t xml:space="preserve">Hydroxychloroquine also works as prophylaxis.  Please see article (December 14, 2020) regarding the AMA's rescinding its previous denunciation (denunciation?!) of hydroxychloroquine, with a link to the full AMA statement within the text of the news article. </w:t>
      </w:r>
    </w:p>
    <w:p w14:paraId="3A1E4993"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p>
    <w:p w14:paraId="36F96AAA" w14:textId="6DB581E6"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87C7B">
        <w:rPr>
          <w:rFonts w:ascii="Arial" w:eastAsia="Times New Roman" w:hAnsi="Arial" w:cs="Arial"/>
          <w:sz w:val="24"/>
          <w:szCs w:val="24"/>
        </w:rPr>
        <w:t>Within the past 6 months, one physician prescribed hydroxychloroquine ten times to family and friends for treatment of Covid-19.  In every case, these individuals were better the following day and back to 100% normal within two days.  Two of these friends were in "high-risk" categories (elderly, obese, hypertensive, with preexisting illnesses) and had been sent home from ERs with no treatment whatsoever, unbelievably.</w:t>
      </w:r>
    </w:p>
    <w:p w14:paraId="197DC291"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p>
    <w:p w14:paraId="089E011B" w14:textId="7D038950"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87C7B">
        <w:rPr>
          <w:rFonts w:ascii="Arial" w:eastAsia="Times New Roman" w:hAnsi="Arial" w:cs="Arial"/>
          <w:sz w:val="24"/>
          <w:szCs w:val="24"/>
        </w:rPr>
        <w:t>Hydroxychloroquine seems to work as a preventive measure against C</w:t>
      </w:r>
      <w:r w:rsidRPr="00D7576E">
        <w:rPr>
          <w:rFonts w:ascii="Arial" w:eastAsia="Times New Roman" w:hAnsi="Arial" w:cs="Arial"/>
          <w:sz w:val="24"/>
          <w:szCs w:val="24"/>
        </w:rPr>
        <w:t>OVID-19</w:t>
      </w:r>
      <w:r w:rsidRPr="00787C7B">
        <w:rPr>
          <w:rFonts w:ascii="Arial" w:eastAsia="Times New Roman" w:hAnsi="Arial" w:cs="Arial"/>
          <w:sz w:val="24"/>
          <w:szCs w:val="24"/>
        </w:rPr>
        <w:t>, probably explaining why sub-Saharan Africa has been largely spared; millions of Africans take Hydroxychloroquine daily or weekly as a preventive regimen against malaria.  The preventive dose of Hydroxychloroquine is 200/mg once per week.  (The therapeutic dose once a person is diagnosed with C</w:t>
      </w:r>
      <w:r w:rsidRPr="00D7576E">
        <w:rPr>
          <w:rFonts w:ascii="Arial" w:eastAsia="Times New Roman" w:hAnsi="Arial" w:cs="Arial"/>
          <w:sz w:val="24"/>
          <w:szCs w:val="24"/>
        </w:rPr>
        <w:t>OVID-19</w:t>
      </w:r>
      <w:r w:rsidRPr="00787C7B">
        <w:rPr>
          <w:rFonts w:ascii="Arial" w:eastAsia="Times New Roman" w:hAnsi="Arial" w:cs="Arial"/>
          <w:sz w:val="24"/>
          <w:szCs w:val="24"/>
        </w:rPr>
        <w:t xml:space="preserve"> is 200mg twice per day for 10 days</w:t>
      </w:r>
      <w:r w:rsidRPr="00D7576E">
        <w:rPr>
          <w:rFonts w:ascii="Arial" w:eastAsia="Times New Roman" w:hAnsi="Arial" w:cs="Arial"/>
          <w:sz w:val="24"/>
          <w:szCs w:val="24"/>
        </w:rPr>
        <w:t>)</w:t>
      </w:r>
      <w:r w:rsidRPr="00787C7B">
        <w:rPr>
          <w:rFonts w:ascii="Arial" w:eastAsia="Times New Roman" w:hAnsi="Arial" w:cs="Arial"/>
          <w:sz w:val="24"/>
          <w:szCs w:val="24"/>
        </w:rPr>
        <w:t>.</w:t>
      </w:r>
    </w:p>
    <w:p w14:paraId="309D26C7"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p>
    <w:p w14:paraId="17E55C17"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p>
    <w:p w14:paraId="550A8FE2"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87C7B">
        <w:rPr>
          <w:rFonts w:ascii="Arial" w:eastAsia="Times New Roman" w:hAnsi="Arial" w:cs="Arial"/>
          <w:sz w:val="24"/>
          <w:szCs w:val="24"/>
        </w:rPr>
        <w:t>This list is not exhaustive.</w:t>
      </w:r>
    </w:p>
    <w:p w14:paraId="113EAD6B"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p>
    <w:p w14:paraId="2C8F8CF5"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87C7B">
        <w:rPr>
          <w:rFonts w:ascii="Arial" w:eastAsia="Times New Roman" w:hAnsi="Arial" w:cs="Arial"/>
          <w:sz w:val="24"/>
          <w:szCs w:val="24"/>
        </w:rPr>
        <w:t xml:space="preserve">These simple and extremely safe products correlate with moderate to dramatically lower Covid-19 mortality/morbidity. </w:t>
      </w:r>
    </w:p>
    <w:p w14:paraId="1A1F577E"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p>
    <w:p w14:paraId="3F6C3100"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787C7B">
        <w:rPr>
          <w:rFonts w:ascii="Arial" w:eastAsia="Times New Roman" w:hAnsi="Arial" w:cs="Arial"/>
          <w:sz w:val="24"/>
          <w:szCs w:val="24"/>
        </w:rPr>
        <w:t>For the best information about COVID-19 see:</w:t>
      </w:r>
    </w:p>
    <w:p w14:paraId="34A097A1"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p>
    <w:p w14:paraId="0FE5D209" w14:textId="3D989263" w:rsidR="00787C7B" w:rsidRPr="00787C7B" w:rsidRDefault="00CC572A"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hyperlink r:id="rId16" w:history="1">
        <w:r w:rsidR="00787C7B" w:rsidRPr="00787C7B">
          <w:rPr>
            <w:rStyle w:val="Hyperlink"/>
            <w:rFonts w:ascii="Arial" w:eastAsia="Times New Roman" w:hAnsi="Arial" w:cs="Arial"/>
            <w:sz w:val="24"/>
            <w:szCs w:val="24"/>
          </w:rPr>
          <w:t>https://www.worldlifeexpectancy.com/usa-coronavirus-report</w:t>
        </w:r>
      </w:hyperlink>
      <w:r w:rsidR="00787C7B" w:rsidRPr="00D7576E">
        <w:rPr>
          <w:rFonts w:ascii="Arial" w:eastAsia="Times New Roman" w:hAnsi="Arial" w:cs="Arial"/>
          <w:sz w:val="24"/>
          <w:szCs w:val="24"/>
        </w:rPr>
        <w:t xml:space="preserve"> </w:t>
      </w:r>
      <w:r w:rsidR="00787C7B" w:rsidRPr="00787C7B">
        <w:rPr>
          <w:rFonts w:ascii="Arial" w:eastAsia="Times New Roman" w:hAnsi="Arial" w:cs="Arial"/>
          <w:sz w:val="24"/>
          <w:szCs w:val="24"/>
        </w:rPr>
        <w:t xml:space="preserve"> </w:t>
      </w:r>
    </w:p>
    <w:p w14:paraId="7EB74EE0" w14:textId="2134BAB5" w:rsidR="00787C7B" w:rsidRPr="00D7576E" w:rsidRDefault="00CC572A"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hyperlink r:id="rId17" w:history="1">
        <w:r w:rsidR="00787C7B" w:rsidRPr="00787C7B">
          <w:rPr>
            <w:rStyle w:val="Hyperlink"/>
            <w:rFonts w:ascii="Arial" w:eastAsia="Times New Roman" w:hAnsi="Arial" w:cs="Arial"/>
            <w:sz w:val="24"/>
            <w:szCs w:val="24"/>
          </w:rPr>
          <w:t>https://www.worldometers.info/coronavirus/</w:t>
        </w:r>
      </w:hyperlink>
      <w:r w:rsidR="00787C7B" w:rsidRPr="00D7576E">
        <w:rPr>
          <w:rFonts w:ascii="Arial" w:eastAsia="Times New Roman" w:hAnsi="Arial" w:cs="Arial"/>
          <w:sz w:val="24"/>
          <w:szCs w:val="24"/>
        </w:rPr>
        <w:t xml:space="preserve"> </w:t>
      </w:r>
    </w:p>
    <w:p w14:paraId="62AC6B8F" w14:textId="77777777" w:rsidR="00787C7B" w:rsidRPr="00787C7B" w:rsidRDefault="00787C7B" w:rsidP="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p>
    <w:p w14:paraId="4D58D27C" w14:textId="27667C4E" w:rsidR="00787C7B" w:rsidRPr="00D7576E" w:rsidRDefault="00787C7B">
      <w:pPr>
        <w:rPr>
          <w:rFonts w:ascii="Arial" w:hAnsi="Arial" w:cs="Arial"/>
          <w:sz w:val="24"/>
          <w:szCs w:val="24"/>
        </w:rPr>
      </w:pPr>
    </w:p>
    <w:p w14:paraId="21BB8F22" w14:textId="7C1DAAA2" w:rsidR="00787C7B" w:rsidRPr="00D7576E" w:rsidRDefault="00787C7B">
      <w:pPr>
        <w:rPr>
          <w:rFonts w:ascii="Arial" w:hAnsi="Arial" w:cs="Arial"/>
          <w:sz w:val="24"/>
          <w:szCs w:val="24"/>
        </w:rPr>
      </w:pPr>
      <w:r w:rsidRPr="00D7576E">
        <w:rPr>
          <w:rFonts w:ascii="Arial" w:hAnsi="Arial" w:cs="Arial"/>
          <w:sz w:val="24"/>
          <w:szCs w:val="24"/>
        </w:rPr>
        <w:t>(Note that the Johns Hopkins website orders by number, not rate – no division by population)</w:t>
      </w:r>
    </w:p>
    <w:p w14:paraId="192813B2" w14:textId="05175289" w:rsidR="00D7576E" w:rsidRPr="00D7576E" w:rsidRDefault="00D7576E">
      <w:pPr>
        <w:rPr>
          <w:rFonts w:ascii="Arial" w:hAnsi="Arial" w:cs="Arial"/>
          <w:sz w:val="24"/>
          <w:szCs w:val="24"/>
        </w:rPr>
      </w:pPr>
      <w:r>
        <w:rPr>
          <w:rFonts w:ascii="Arial" w:hAnsi="Arial" w:cs="Arial"/>
          <w:sz w:val="24"/>
          <w:szCs w:val="24"/>
        </w:rPr>
        <w:lastRenderedPageBreak/>
        <w:t>DISCUSSIONS OF THE ANTI-COVID-19 VACCINES</w:t>
      </w:r>
    </w:p>
    <w:p w14:paraId="72F09332" w14:textId="679C1AC4" w:rsidR="00D7576E" w:rsidRPr="00D7576E" w:rsidRDefault="00D7576E" w:rsidP="00D7576E">
      <w:pPr>
        <w:rPr>
          <w:rFonts w:ascii="Arial" w:hAnsi="Arial" w:cs="Arial"/>
          <w:sz w:val="24"/>
          <w:szCs w:val="24"/>
        </w:rPr>
      </w:pPr>
      <w:r w:rsidRPr="00D7576E">
        <w:rPr>
          <w:rFonts w:ascii="Arial" w:hAnsi="Arial" w:cs="Arial"/>
          <w:sz w:val="24"/>
          <w:szCs w:val="24"/>
        </w:rPr>
        <w:t xml:space="preserve">The concerns about the vaccine are interesting.  Many of the people have gotten the Pfizer </w:t>
      </w:r>
      <w:r>
        <w:rPr>
          <w:rFonts w:ascii="Arial" w:hAnsi="Arial" w:cs="Arial"/>
          <w:sz w:val="24"/>
          <w:szCs w:val="24"/>
        </w:rPr>
        <w:t xml:space="preserve">and </w:t>
      </w:r>
      <w:proofErr w:type="spellStart"/>
      <w:r>
        <w:rPr>
          <w:rFonts w:ascii="Arial" w:hAnsi="Arial" w:cs="Arial"/>
          <w:sz w:val="24"/>
          <w:szCs w:val="24"/>
        </w:rPr>
        <w:t>Moderna</w:t>
      </w:r>
      <w:proofErr w:type="spellEnd"/>
      <w:r>
        <w:rPr>
          <w:rFonts w:ascii="Arial" w:hAnsi="Arial" w:cs="Arial"/>
          <w:sz w:val="24"/>
          <w:szCs w:val="24"/>
        </w:rPr>
        <w:t xml:space="preserve"> </w:t>
      </w:r>
      <w:r w:rsidRPr="00D7576E">
        <w:rPr>
          <w:rFonts w:ascii="Arial" w:hAnsi="Arial" w:cs="Arial"/>
          <w:sz w:val="24"/>
          <w:szCs w:val="24"/>
        </w:rPr>
        <w:t>vaccine</w:t>
      </w:r>
      <w:r>
        <w:rPr>
          <w:rFonts w:ascii="Arial" w:hAnsi="Arial" w:cs="Arial"/>
          <w:sz w:val="24"/>
          <w:szCs w:val="24"/>
        </w:rPr>
        <w:t>s</w:t>
      </w:r>
      <w:r w:rsidRPr="00D7576E">
        <w:rPr>
          <w:rFonts w:ascii="Arial" w:hAnsi="Arial" w:cs="Arial"/>
          <w:sz w:val="24"/>
          <w:szCs w:val="24"/>
        </w:rPr>
        <w:t xml:space="preserve">.  The first shot is not bad, but the second one apparently gives </w:t>
      </w:r>
      <w:proofErr w:type="gramStart"/>
      <w:r w:rsidRPr="00D7576E">
        <w:rPr>
          <w:rFonts w:ascii="Arial" w:hAnsi="Arial" w:cs="Arial"/>
          <w:sz w:val="24"/>
          <w:szCs w:val="24"/>
        </w:rPr>
        <w:t>fairly severe</w:t>
      </w:r>
      <w:proofErr w:type="gramEnd"/>
      <w:r w:rsidRPr="00D7576E">
        <w:rPr>
          <w:rFonts w:ascii="Arial" w:hAnsi="Arial" w:cs="Arial"/>
          <w:sz w:val="24"/>
          <w:szCs w:val="24"/>
        </w:rPr>
        <w:t xml:space="preserve"> reactions that last 1-3 days (</w:t>
      </w:r>
      <w:r>
        <w:rPr>
          <w:rFonts w:ascii="Arial" w:hAnsi="Arial" w:cs="Arial"/>
          <w:sz w:val="24"/>
          <w:szCs w:val="24"/>
        </w:rPr>
        <w:t>the VA is</w:t>
      </w:r>
      <w:r w:rsidRPr="00D7576E">
        <w:rPr>
          <w:rFonts w:ascii="Arial" w:hAnsi="Arial" w:cs="Arial"/>
          <w:sz w:val="24"/>
          <w:szCs w:val="24"/>
        </w:rPr>
        <w:t xml:space="preserve"> giving employees 2 days off after the shot).</w:t>
      </w:r>
    </w:p>
    <w:p w14:paraId="124BE346" w14:textId="77777777" w:rsidR="00D7576E" w:rsidRPr="00D7576E" w:rsidRDefault="00D7576E" w:rsidP="00D7576E">
      <w:pPr>
        <w:rPr>
          <w:rFonts w:ascii="Arial" w:hAnsi="Arial" w:cs="Arial"/>
          <w:sz w:val="24"/>
          <w:szCs w:val="24"/>
        </w:rPr>
      </w:pPr>
      <w:r w:rsidRPr="00D7576E">
        <w:rPr>
          <w:rFonts w:ascii="Arial" w:hAnsi="Arial" w:cs="Arial"/>
          <w:sz w:val="24"/>
          <w:szCs w:val="24"/>
        </w:rPr>
        <w:t>There has been one possibly associated death in California:</w:t>
      </w:r>
    </w:p>
    <w:p w14:paraId="045A9C85" w14:textId="77777777" w:rsidR="00D7576E" w:rsidRPr="00D7576E" w:rsidRDefault="00CC572A" w:rsidP="00D7576E">
      <w:pPr>
        <w:rPr>
          <w:rFonts w:ascii="Arial" w:hAnsi="Arial" w:cs="Arial"/>
          <w:sz w:val="24"/>
          <w:szCs w:val="24"/>
        </w:rPr>
      </w:pPr>
      <w:hyperlink r:id="rId18" w:history="1">
        <w:r w:rsidR="00D7576E" w:rsidRPr="00D7576E">
          <w:rPr>
            <w:rStyle w:val="Hyperlink"/>
            <w:rFonts w:ascii="Arial" w:hAnsi="Arial" w:cs="Arial"/>
            <w:sz w:val="24"/>
            <w:szCs w:val="24"/>
          </w:rPr>
          <w:t>https://www.sfgate.com/bayarea/article/California-vaccine-death-COVID-Placer-County-15895656.php</w:t>
        </w:r>
      </w:hyperlink>
      <w:r w:rsidR="00D7576E" w:rsidRPr="00D7576E">
        <w:rPr>
          <w:rFonts w:ascii="Arial" w:hAnsi="Arial" w:cs="Arial"/>
          <w:sz w:val="24"/>
          <w:szCs w:val="24"/>
        </w:rPr>
        <w:t xml:space="preserve"> </w:t>
      </w:r>
    </w:p>
    <w:p w14:paraId="2333549D" w14:textId="77777777" w:rsidR="00D7576E" w:rsidRPr="00D7576E" w:rsidRDefault="00D7576E" w:rsidP="00D7576E">
      <w:pPr>
        <w:rPr>
          <w:rFonts w:ascii="Arial" w:hAnsi="Arial" w:cs="Arial"/>
          <w:sz w:val="24"/>
          <w:szCs w:val="24"/>
        </w:rPr>
      </w:pPr>
      <w:r w:rsidRPr="00D7576E">
        <w:rPr>
          <w:rFonts w:ascii="Arial" w:hAnsi="Arial" w:cs="Arial"/>
          <w:sz w:val="24"/>
          <w:szCs w:val="24"/>
        </w:rPr>
        <w:t>But I cannot imagine just giving a vaccine shot to someone about to die.</w:t>
      </w:r>
    </w:p>
    <w:p w14:paraId="0341CAA7" w14:textId="77777777" w:rsidR="00D7576E" w:rsidRPr="00D7576E" w:rsidRDefault="00D7576E" w:rsidP="00D7576E">
      <w:pPr>
        <w:rPr>
          <w:rFonts w:ascii="Arial" w:hAnsi="Arial" w:cs="Arial"/>
          <w:sz w:val="24"/>
          <w:szCs w:val="24"/>
        </w:rPr>
      </w:pPr>
      <w:r w:rsidRPr="00D7576E">
        <w:rPr>
          <w:rFonts w:ascii="Arial" w:hAnsi="Arial" w:cs="Arial"/>
          <w:sz w:val="24"/>
          <w:szCs w:val="24"/>
        </w:rPr>
        <w:t>I was trying to find a reference about the Pfizer vaccine, which I remember suggested that that most the people on whom the vaccine was tested were 18 – 55 years of age, with another group 65 – 85:</w:t>
      </w:r>
    </w:p>
    <w:p w14:paraId="0E082450" w14:textId="77777777" w:rsidR="00D7576E" w:rsidRPr="00D7576E" w:rsidRDefault="00CC572A" w:rsidP="00D7576E">
      <w:pPr>
        <w:rPr>
          <w:rFonts w:ascii="Arial" w:hAnsi="Arial" w:cs="Arial"/>
          <w:sz w:val="24"/>
          <w:szCs w:val="24"/>
        </w:rPr>
      </w:pPr>
      <w:hyperlink r:id="rId19" w:history="1">
        <w:r w:rsidR="00D7576E" w:rsidRPr="00D7576E">
          <w:rPr>
            <w:rStyle w:val="Hyperlink"/>
            <w:rFonts w:ascii="Arial" w:hAnsi="Arial" w:cs="Arial"/>
            <w:sz w:val="24"/>
            <w:szCs w:val="24"/>
          </w:rPr>
          <w:t>https://www.nejm.org/doi/full/10.1056/NEJMoa2027906</w:t>
        </w:r>
      </w:hyperlink>
      <w:r w:rsidR="00D7576E" w:rsidRPr="00D7576E">
        <w:rPr>
          <w:rFonts w:ascii="Arial" w:hAnsi="Arial" w:cs="Arial"/>
          <w:sz w:val="24"/>
          <w:szCs w:val="24"/>
        </w:rPr>
        <w:t xml:space="preserve"> </w:t>
      </w:r>
    </w:p>
    <w:p w14:paraId="6965DB04" w14:textId="6DC291B1" w:rsidR="00D7576E" w:rsidRPr="00D7576E" w:rsidRDefault="00D7576E" w:rsidP="00D7576E">
      <w:pPr>
        <w:rPr>
          <w:rFonts w:ascii="Arial" w:hAnsi="Arial" w:cs="Arial"/>
          <w:sz w:val="24"/>
          <w:szCs w:val="24"/>
        </w:rPr>
      </w:pPr>
      <w:r w:rsidRPr="00D7576E">
        <w:rPr>
          <w:rFonts w:ascii="Arial" w:hAnsi="Arial" w:cs="Arial"/>
          <w:sz w:val="24"/>
          <w:szCs w:val="24"/>
        </w:rPr>
        <w:t>In a later study of 37,706 subjects vaccinated and having follow-up at a mean of 2 months, 42% over 55 y/o, mean age 52 y/o (no indication of how many over 80), the vaccine had 95% efficacy at least 7 days after the second dose.  And there were about 780 in each of the placebo and treated groups over 75, and none in the vaccine group got COVID and 5 in the placebo group got it.  Older individuals reported less side-effects.  The report did not address pregnant women</w:t>
      </w:r>
      <w:r>
        <w:rPr>
          <w:rFonts w:ascii="Arial" w:hAnsi="Arial" w:cs="Arial"/>
          <w:sz w:val="24"/>
          <w:szCs w:val="24"/>
        </w:rPr>
        <w:t xml:space="preserve"> or children</w:t>
      </w:r>
      <w:r w:rsidRPr="00D7576E">
        <w:rPr>
          <w:rFonts w:ascii="Arial" w:hAnsi="Arial" w:cs="Arial"/>
          <w:sz w:val="24"/>
          <w:szCs w:val="24"/>
        </w:rPr>
        <w:t>.</w:t>
      </w:r>
    </w:p>
    <w:p w14:paraId="03902404" w14:textId="77777777" w:rsidR="00D7576E" w:rsidRPr="00D7576E" w:rsidRDefault="00CC572A" w:rsidP="00D7576E">
      <w:pPr>
        <w:rPr>
          <w:rFonts w:ascii="Arial" w:hAnsi="Arial" w:cs="Arial"/>
          <w:sz w:val="24"/>
          <w:szCs w:val="24"/>
        </w:rPr>
      </w:pPr>
      <w:hyperlink r:id="rId20" w:history="1">
        <w:r w:rsidR="00D7576E" w:rsidRPr="00D7576E">
          <w:rPr>
            <w:rStyle w:val="Hyperlink"/>
            <w:rFonts w:ascii="Arial" w:hAnsi="Arial" w:cs="Arial"/>
            <w:sz w:val="24"/>
            <w:szCs w:val="24"/>
          </w:rPr>
          <w:t>https://www.ncbi.nlm.nih.gov/pmc/articles/PMC7745181/</w:t>
        </w:r>
      </w:hyperlink>
      <w:r w:rsidR="00D7576E" w:rsidRPr="00D7576E">
        <w:rPr>
          <w:rFonts w:ascii="Arial" w:hAnsi="Arial" w:cs="Arial"/>
          <w:sz w:val="24"/>
          <w:szCs w:val="24"/>
        </w:rPr>
        <w:t xml:space="preserve"> </w:t>
      </w:r>
    </w:p>
    <w:p w14:paraId="4BC24EB9" w14:textId="77777777" w:rsidR="00D7576E" w:rsidRPr="00D7576E" w:rsidRDefault="00D7576E" w:rsidP="00D7576E">
      <w:pPr>
        <w:rPr>
          <w:rFonts w:ascii="Arial" w:hAnsi="Arial" w:cs="Arial"/>
          <w:sz w:val="24"/>
          <w:szCs w:val="24"/>
        </w:rPr>
      </w:pPr>
      <w:r w:rsidRPr="00D7576E">
        <w:rPr>
          <w:rFonts w:ascii="Arial" w:hAnsi="Arial" w:cs="Arial"/>
          <w:sz w:val="24"/>
          <w:szCs w:val="24"/>
        </w:rPr>
        <w:t>Health Care Providers are at increased risk, mostly nurses, mean age 49 y/o, particularly those who are obese, with a 4.2% death rate in those who were hospitalized:</w:t>
      </w:r>
    </w:p>
    <w:p w14:paraId="7852DB8E" w14:textId="77777777" w:rsidR="00D7576E" w:rsidRPr="00D7576E" w:rsidRDefault="00CC572A" w:rsidP="00D7576E">
      <w:pPr>
        <w:rPr>
          <w:rFonts w:ascii="Arial" w:hAnsi="Arial" w:cs="Arial"/>
          <w:sz w:val="24"/>
          <w:szCs w:val="24"/>
        </w:rPr>
      </w:pPr>
      <w:hyperlink r:id="rId21" w:history="1">
        <w:r w:rsidR="00D7576E" w:rsidRPr="00D7576E">
          <w:rPr>
            <w:rStyle w:val="Hyperlink"/>
            <w:rFonts w:ascii="Arial" w:hAnsi="Arial" w:cs="Arial"/>
            <w:sz w:val="24"/>
            <w:szCs w:val="24"/>
          </w:rPr>
          <w:t>https://www.nejm.org/doi/full/10.1056/NEJMoa2027906</w:t>
        </w:r>
      </w:hyperlink>
      <w:r w:rsidR="00D7576E" w:rsidRPr="00D7576E">
        <w:rPr>
          <w:rFonts w:ascii="Arial" w:hAnsi="Arial" w:cs="Arial"/>
          <w:sz w:val="24"/>
          <w:szCs w:val="24"/>
        </w:rPr>
        <w:t xml:space="preserve"> </w:t>
      </w:r>
    </w:p>
    <w:p w14:paraId="1DBDDA50" w14:textId="01BE8C17" w:rsidR="00D7576E" w:rsidRPr="00D7576E" w:rsidRDefault="00D7576E" w:rsidP="00D7576E">
      <w:pPr>
        <w:rPr>
          <w:rFonts w:ascii="Arial" w:hAnsi="Arial" w:cs="Arial"/>
          <w:sz w:val="24"/>
          <w:szCs w:val="24"/>
        </w:rPr>
      </w:pPr>
      <w:r w:rsidRPr="00D7576E">
        <w:rPr>
          <w:rFonts w:ascii="Arial" w:hAnsi="Arial" w:cs="Arial"/>
          <w:sz w:val="24"/>
          <w:szCs w:val="24"/>
        </w:rPr>
        <w:t>But 80% of the deaths are in patients over the age of 65 (so the vaccine trial</w:t>
      </w:r>
      <w:r>
        <w:rPr>
          <w:rFonts w:ascii="Arial" w:hAnsi="Arial" w:cs="Arial"/>
          <w:sz w:val="24"/>
          <w:szCs w:val="24"/>
        </w:rPr>
        <w:t>s</w:t>
      </w:r>
      <w:r w:rsidRPr="00D7576E">
        <w:rPr>
          <w:rFonts w:ascii="Arial" w:hAnsi="Arial" w:cs="Arial"/>
          <w:sz w:val="24"/>
          <w:szCs w:val="24"/>
        </w:rPr>
        <w:t xml:space="preserve"> should have had 80% of the subjects over 65), even more over 85 y/o, mostly with comorbid conditions.</w:t>
      </w:r>
      <w:r>
        <w:rPr>
          <w:rFonts w:ascii="Arial" w:hAnsi="Arial" w:cs="Arial"/>
          <w:sz w:val="24"/>
          <w:szCs w:val="24"/>
        </w:rPr>
        <w:t xml:space="preserve">  (Note vitamin D level is less with age and obesity.)</w:t>
      </w:r>
    </w:p>
    <w:p w14:paraId="176CEF21" w14:textId="55F03502" w:rsidR="00D7576E" w:rsidRPr="00D7576E" w:rsidRDefault="00D7576E" w:rsidP="00D7576E">
      <w:pPr>
        <w:rPr>
          <w:rFonts w:ascii="Arial" w:hAnsi="Arial" w:cs="Arial"/>
          <w:sz w:val="24"/>
          <w:szCs w:val="24"/>
        </w:rPr>
      </w:pPr>
      <w:r w:rsidRPr="00D7576E">
        <w:rPr>
          <w:rFonts w:ascii="Arial" w:hAnsi="Arial" w:cs="Arial"/>
          <w:sz w:val="24"/>
          <w:szCs w:val="24"/>
        </w:rPr>
        <w:t>The report from Norway was that 33 patients had died from vaccines, but mostly patients over 8</w:t>
      </w:r>
      <w:r>
        <w:rPr>
          <w:rFonts w:ascii="Arial" w:hAnsi="Arial" w:cs="Arial"/>
          <w:sz w:val="24"/>
          <w:szCs w:val="24"/>
        </w:rPr>
        <w:t>0</w:t>
      </w:r>
      <w:r w:rsidRPr="00D7576E">
        <w:rPr>
          <w:rFonts w:ascii="Arial" w:hAnsi="Arial" w:cs="Arial"/>
          <w:sz w:val="24"/>
          <w:szCs w:val="24"/>
        </w:rPr>
        <w:t xml:space="preserve"> y/o in nursing homes.  But the vaccines have not really been tested in such older patients with co-morbid conditions:</w:t>
      </w:r>
    </w:p>
    <w:p w14:paraId="491E8414" w14:textId="77777777" w:rsidR="00D7576E" w:rsidRPr="00D7576E" w:rsidRDefault="00CC572A" w:rsidP="00D7576E">
      <w:pPr>
        <w:rPr>
          <w:rFonts w:ascii="Arial" w:hAnsi="Arial" w:cs="Arial"/>
          <w:sz w:val="24"/>
          <w:szCs w:val="24"/>
        </w:rPr>
      </w:pPr>
      <w:hyperlink r:id="rId22" w:history="1">
        <w:r w:rsidR="00D7576E" w:rsidRPr="00D7576E">
          <w:rPr>
            <w:rStyle w:val="Hyperlink"/>
            <w:rFonts w:ascii="Arial" w:hAnsi="Arial" w:cs="Arial"/>
            <w:sz w:val="24"/>
            <w:szCs w:val="24"/>
          </w:rPr>
          <w:t>https://pubmed.ncbi.nlm.nih.gov/33320183/</w:t>
        </w:r>
      </w:hyperlink>
      <w:r w:rsidR="00D7576E" w:rsidRPr="00D7576E">
        <w:rPr>
          <w:rFonts w:ascii="Arial" w:hAnsi="Arial" w:cs="Arial"/>
          <w:sz w:val="24"/>
          <w:szCs w:val="24"/>
        </w:rPr>
        <w:t xml:space="preserve"> </w:t>
      </w:r>
    </w:p>
    <w:p w14:paraId="32BDCADC" w14:textId="77777777" w:rsidR="00D7576E" w:rsidRPr="00D7576E" w:rsidRDefault="00D7576E" w:rsidP="00D7576E">
      <w:pPr>
        <w:rPr>
          <w:rFonts w:ascii="Arial" w:hAnsi="Arial" w:cs="Arial"/>
          <w:sz w:val="24"/>
          <w:szCs w:val="24"/>
        </w:rPr>
      </w:pPr>
      <w:r w:rsidRPr="00D7576E">
        <w:rPr>
          <w:rFonts w:ascii="Arial" w:hAnsi="Arial" w:cs="Arial"/>
          <w:sz w:val="24"/>
          <w:szCs w:val="24"/>
        </w:rPr>
        <w:t>I find it most irritating that there has been no comparison of any of these vaccines with the MMR vaccine.  And there are other available vaccines which seem to have some efficacy also.</w:t>
      </w:r>
    </w:p>
    <w:p w14:paraId="6EEC1BBA" w14:textId="4C6ABDD0" w:rsidR="00D7576E" w:rsidRPr="00D7576E" w:rsidRDefault="00D7576E">
      <w:pPr>
        <w:rPr>
          <w:rFonts w:ascii="Arial" w:hAnsi="Arial" w:cs="Arial"/>
          <w:sz w:val="24"/>
          <w:szCs w:val="24"/>
        </w:rPr>
      </w:pPr>
      <w:r w:rsidRPr="00D7576E">
        <w:rPr>
          <w:rFonts w:ascii="Arial" w:hAnsi="Arial" w:cs="Arial"/>
          <w:sz w:val="24"/>
          <w:szCs w:val="24"/>
        </w:rPr>
        <w:t xml:space="preserve">I have no idea about the effect </w:t>
      </w:r>
      <w:r>
        <w:rPr>
          <w:rFonts w:ascii="Arial" w:hAnsi="Arial" w:cs="Arial"/>
          <w:sz w:val="24"/>
          <w:szCs w:val="24"/>
        </w:rPr>
        <w:t xml:space="preserve">of the anti-COVID-19 vaccines </w:t>
      </w:r>
      <w:r w:rsidRPr="00D7576E">
        <w:rPr>
          <w:rFonts w:ascii="Arial" w:hAnsi="Arial" w:cs="Arial"/>
          <w:sz w:val="24"/>
          <w:szCs w:val="24"/>
        </w:rPr>
        <w:t>on fertility.</w:t>
      </w:r>
    </w:p>
    <w:sectPr w:rsidR="00D7576E" w:rsidRPr="00D757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C7B"/>
    <w:rsid w:val="00787C7B"/>
    <w:rsid w:val="00CC572A"/>
    <w:rsid w:val="00D75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B8BFF"/>
  <w15:chartTrackingRefBased/>
  <w15:docId w15:val="{B8D4C78A-3F52-47BD-AD2F-97738F291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8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87C7B"/>
    <w:rPr>
      <w:rFonts w:ascii="Courier New" w:eastAsia="Times New Roman" w:hAnsi="Courier New" w:cs="Courier New"/>
      <w:sz w:val="20"/>
      <w:szCs w:val="20"/>
    </w:rPr>
  </w:style>
  <w:style w:type="character" w:styleId="Hyperlink">
    <w:name w:val="Hyperlink"/>
    <w:basedOn w:val="DefaultParagraphFont"/>
    <w:uiPriority w:val="99"/>
    <w:unhideWhenUsed/>
    <w:rsid w:val="00787C7B"/>
    <w:rPr>
      <w:color w:val="0563C1" w:themeColor="hyperlink"/>
      <w:u w:val="single"/>
    </w:rPr>
  </w:style>
  <w:style w:type="character" w:styleId="UnresolvedMention">
    <w:name w:val="Unresolved Mention"/>
    <w:basedOn w:val="DefaultParagraphFont"/>
    <w:uiPriority w:val="99"/>
    <w:semiHidden/>
    <w:unhideWhenUsed/>
    <w:rsid w:val="00787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129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c7news.com/health/this-vaccine-could-reduce-severity-and-mortality-of-covid-19/8397709/" TargetMode="External"/><Relationship Id="rId13" Type="http://schemas.openxmlformats.org/officeDocument/2006/relationships/hyperlink" Target="https://www.youtube.com/watch?v=ha2mLz-Xdpg%EF%BF%BD" TargetMode="External"/><Relationship Id="rId18" Type="http://schemas.openxmlformats.org/officeDocument/2006/relationships/hyperlink" Target="https://www.sfgate.com/bayarea/article/California-vaccine-death-COVID-Placer-County-15895656.php" TargetMode="External"/><Relationship Id="rId3" Type="http://schemas.openxmlformats.org/officeDocument/2006/relationships/webSettings" Target="webSettings.xml"/><Relationship Id="rId21" Type="http://schemas.openxmlformats.org/officeDocument/2006/relationships/hyperlink" Target="https://www.nejm.org/doi/full/10.1056/NEJMoa2027906" TargetMode="External"/><Relationship Id="rId7" Type="http://schemas.openxmlformats.org/officeDocument/2006/relationships/hyperlink" Target="https://www.iadvanceseniorcare.com/new-evidence-on-the-mmr-vaccines-effectiveness-against-covid-19/" TargetMode="External"/><Relationship Id="rId12" Type="http://schemas.openxmlformats.org/officeDocument/2006/relationships/hyperlink" Target="https://en.wikipedia.org/wiki/Dietary_Reference_Intake" TargetMode="External"/><Relationship Id="rId17" Type="http://schemas.openxmlformats.org/officeDocument/2006/relationships/hyperlink" Target="https://www.worldometers.info/coronavirus/" TargetMode="External"/><Relationship Id="rId2" Type="http://schemas.openxmlformats.org/officeDocument/2006/relationships/settings" Target="settings.xml"/><Relationship Id="rId16" Type="http://schemas.openxmlformats.org/officeDocument/2006/relationships/hyperlink" Target="https://www.worldlifeexpectancy.com/usa-coronavirus-report" TargetMode="External"/><Relationship Id="rId20" Type="http://schemas.openxmlformats.org/officeDocument/2006/relationships/hyperlink" Target="https://www.ncbi.nlm.nih.gov/pmc/articles/PMC7745181/" TargetMode="External"/><Relationship Id="rId1" Type="http://schemas.openxmlformats.org/officeDocument/2006/relationships/styles" Target="styles.xml"/><Relationship Id="rId6" Type="http://schemas.openxmlformats.org/officeDocument/2006/relationships/hyperlink" Target="https://mbio.asm.org/content/11/6/e02628-20" TargetMode="External"/><Relationship Id="rId11" Type="http://schemas.openxmlformats.org/officeDocument/2006/relationships/hyperlink" Target="https://www.ncbi.nlm.nih.gov/books/NBK234926/" TargetMode="External"/><Relationship Id="rId24" Type="http://schemas.openxmlformats.org/officeDocument/2006/relationships/theme" Target="theme/theme1.xml"/><Relationship Id="rId5" Type="http://schemas.openxmlformats.org/officeDocument/2006/relationships/hyperlink" Target="https://www.amjmed.com/article/S0002-9343(20)30902-5/fulltext" TargetMode="External"/><Relationship Id="rId15" Type="http://schemas.openxmlformats.org/officeDocument/2006/relationships/hyperlink" Target="https://www.thelancet.com/journals/eclinm/article/PIIS2589-5370(20)30464-8/fulltext" TargetMode="External"/><Relationship Id="rId23" Type="http://schemas.openxmlformats.org/officeDocument/2006/relationships/fontTable" Target="fontTable.xml"/><Relationship Id="rId10" Type="http://schemas.openxmlformats.org/officeDocument/2006/relationships/hyperlink" Target="https://www.augustachronicle.com/story/news/coronavirus/2020/08/17/vaccine-booster-could-provide-some-protection-from-severe-covid-19-effects/114816548/" TargetMode="External"/><Relationship Id="rId19" Type="http://schemas.openxmlformats.org/officeDocument/2006/relationships/hyperlink" Target="https://www.nejm.org/doi/full/10.1056/NEJMoa2027906" TargetMode="External"/><Relationship Id="rId4" Type="http://schemas.openxmlformats.org/officeDocument/2006/relationships/hyperlink" Target="https://www.cdc.gov/vaccines/vpd/mmr/public/index.html" TargetMode="External"/><Relationship Id="rId9" Type="http://schemas.openxmlformats.org/officeDocument/2006/relationships/hyperlink" Target="http://www.koreabiomed.com/news/articleView.html?idxno=10121" TargetMode="External"/><Relationship Id="rId14" Type="http://schemas.openxmlformats.org/officeDocument/2006/relationships/hyperlink" Target="https://journals.sagepub.com/doi/full/10.1177/1934578X20976293" TargetMode="External"/><Relationship Id="rId22" Type="http://schemas.openxmlformats.org/officeDocument/2006/relationships/hyperlink" Target="https://pubmed.ncbi.nlm.nih.gov/333201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1492</Words>
  <Characters>8511</Characters>
  <Application>Microsoft Office Word</Application>
  <DocSecurity>0</DocSecurity>
  <Lines>70</Lines>
  <Paragraphs>19</Paragraphs>
  <ScaleCrop>false</ScaleCrop>
  <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Ashford</dc:creator>
  <cp:keywords/>
  <dc:description/>
  <cp:lastModifiedBy>Wes Ashford</cp:lastModifiedBy>
  <cp:revision>3</cp:revision>
  <dcterms:created xsi:type="dcterms:W3CDTF">2021-01-27T01:29:00Z</dcterms:created>
  <dcterms:modified xsi:type="dcterms:W3CDTF">2021-01-27T01:58:00Z</dcterms:modified>
</cp:coreProperties>
</file>